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 w:cstheme="minorBidi"/>
          <w:color w:val="auto"/>
          <w:kern w:val="2"/>
          <w:sz w:val="28"/>
          <w:szCs w:val="21"/>
        </w:rPr>
      </w:pPr>
      <w:r>
        <w:rPr>
          <w:rFonts w:cstheme="minorBidi"/>
          <w:b/>
          <w:color w:val="auto"/>
          <w:kern w:val="2"/>
          <w:sz w:val="36"/>
        </w:rPr>
        <w:t>盐东车用能源“四位一体”合建站项目--消防设施器材检测</w:t>
      </w:r>
      <w:r>
        <w:rPr>
          <w:rFonts w:cstheme="minorBidi"/>
          <w:b/>
          <w:kern w:val="2"/>
          <w:sz w:val="36"/>
        </w:rPr>
        <w:t>服务</w:t>
      </w:r>
    </w:p>
    <w:p>
      <w:pPr>
        <w:pStyle w:val="2"/>
        <w:rPr>
          <w:rFonts w:hint="default" w:cstheme="minorBidi"/>
          <w:color w:val="auto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盐东车用能源“四位一体”合建站项目</w:t>
            </w:r>
            <w:r>
              <w:rPr>
                <w:rFonts w:ascii="宋体" w:hAnsi="宋体" w:eastAsia="宋体"/>
                <w:sz w:val="24"/>
                <w:szCs w:val="21"/>
              </w:rPr>
              <w:t>--消防设施器材检测服务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33E31"/>
    <w:rsid w:val="00976349"/>
    <w:rsid w:val="009C3161"/>
    <w:rsid w:val="00A73F85"/>
    <w:rsid w:val="00A76648"/>
    <w:rsid w:val="00B04AE5"/>
    <w:rsid w:val="00B336ED"/>
    <w:rsid w:val="00C6503B"/>
    <w:rsid w:val="00CD65FA"/>
    <w:rsid w:val="00CE6D8C"/>
    <w:rsid w:val="00F51914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4E0141A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511</Words>
  <Characters>513</Characters>
  <Lines>8</Lines>
  <Paragraphs>2</Paragraphs>
  <TotalTime>20</TotalTime>
  <ScaleCrop>false</ScaleCrop>
  <LinksUpToDate>false</LinksUpToDate>
  <CharactersWithSpaces>1118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2022-04-21T00:42:22Z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FBBDC0A790714D74AFE880606089A99C</vt:lpwstr>
  </property>
</Properties>
</file>